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2FE" w:rsidRDefault="00E072FE" w:rsidP="00E072FE">
      <w:pPr>
        <w:jc w:val="center"/>
        <w:rPr>
          <w:rFonts w:ascii="Century Gothic" w:hAnsi="Century Gothic"/>
          <w:sz w:val="52"/>
        </w:rPr>
      </w:pPr>
      <w:bookmarkStart w:id="0" w:name="_GoBack"/>
      <w:bookmarkEnd w:id="0"/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6725" cy="447675"/>
            <wp:effectExtent l="0" t="0" r="9525" b="9525"/>
            <wp:docPr id="24" name="Picture 24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bainbridgeclass.com/rk8_boy12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33375" cy="447675"/>
            <wp:effectExtent l="0" t="0" r="9525" b="9525"/>
            <wp:docPr id="23" name="Picture 23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ekids.ccsd.net/teacherresourceswebsite/clipart/LearnNPlay/boy8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22" name="Picture 22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mrswesselskindergarten.com/rk8_boy11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419100" cy="447675"/>
            <wp:effectExtent l="0" t="0" r="0" b="9525"/>
            <wp:docPr id="21" name="Picture 21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issgladish.tripod.com/rk8_boy10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6725" cy="447675"/>
            <wp:effectExtent l="0" t="0" r="9525" b="9525"/>
            <wp:docPr id="20" name="Picture 20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bainbridgeclass.com/rk8_boy12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33375" cy="447675"/>
            <wp:effectExtent l="0" t="0" r="9525" b="9525"/>
            <wp:docPr id="19" name="Picture 1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ekids.ccsd.net/teacherresourceswebsite/clipart/LearnNPlay/boy8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BD31A4">
        <w:rPr>
          <w:rFonts w:ascii="Arial Black" w:hAnsi="Arial Black"/>
          <w:b/>
          <w:noProof/>
          <w:sz w:val="52"/>
        </w:rPr>
        <w:t>Unit Plan</w:t>
      </w:r>
      <w:r w:rsidR="00BD31A4">
        <w:rPr>
          <w:rFonts w:ascii="Arial Black" w:hAnsi="Arial Black"/>
          <w:b/>
          <w:noProof/>
          <w:sz w:val="52"/>
        </w:rPr>
        <w:t xml:space="preserve"> 1B</w:t>
      </w:r>
      <w:r w:rsidRPr="00BD31A4">
        <w:rPr>
          <w:rFonts w:ascii="Century Gothic" w:hAnsi="Century Gothic"/>
          <w:b/>
          <w:noProof/>
          <w:sz w:val="52"/>
        </w:rPr>
        <w:t xml:space="preserve"> </w:t>
      </w:r>
      <w:r w:rsidRPr="00BD31A4">
        <w:rPr>
          <w:rFonts w:ascii="Century Gothic" w:hAnsi="Century Gothic"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925" cy="352425"/>
            <wp:effectExtent l="0" t="0" r="9525" b="9525"/>
            <wp:docPr id="18" name="Picture 1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3.bp.blogspot.com/-BvIGi_BqFVo/TgVZFHUxKZI/AAAAAAAAAc4/toh7g0BonzY/s1600/rk8_girl2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33400" cy="361950"/>
            <wp:effectExtent l="0" t="0" r="0" b="0"/>
            <wp:docPr id="17" name="Picture 17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almerpreschool.com/graphics/girl8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16" name="Picture 1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rojects.cbe.ab.ca/altadore/schulz/rk8_girl11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28625" cy="390525"/>
            <wp:effectExtent l="0" t="0" r="9525" b="9525"/>
            <wp:docPr id="15" name="Picture 15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ainbridgeclass.com/rk8_girl12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925" cy="352425"/>
            <wp:effectExtent l="0" t="0" r="9525" b="9525"/>
            <wp:docPr id="14" name="Picture 1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-BvIGi_BqFVo/TgVZFHUxKZI/AAAAAAAAAc4/toh7g0BonzY/s1600/rk8_girl2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13" name="Picture 13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rojects.cbe.ab.ca/altadore/schulz/rk8_girl11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28625" cy="390525"/>
            <wp:effectExtent l="0" t="0" r="9525" b="9525"/>
            <wp:docPr id="12" name="Picture 12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inbridgeclass.com/rk8_girl12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4851" w:type="pct"/>
        <w:tblLook w:val="04A0" w:firstRow="1" w:lastRow="0" w:firstColumn="1" w:lastColumn="0" w:noHBand="0" w:noVBand="1"/>
      </w:tblPr>
      <w:tblGrid>
        <w:gridCol w:w="2590"/>
        <w:gridCol w:w="2925"/>
        <w:gridCol w:w="2925"/>
        <w:gridCol w:w="2591"/>
        <w:gridCol w:w="2591"/>
      </w:tblGrid>
      <w:tr w:rsidR="00E072FE" w:rsidRPr="00BD31A4" w:rsidTr="007A3598">
        <w:trPr>
          <w:trHeight w:val="683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RI 3.1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RI 3.2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RI 3.2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RI 3.7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RI 3.7</w:t>
            </w:r>
          </w:p>
        </w:tc>
      </w:tr>
      <w:tr w:rsidR="00054342" w:rsidRPr="00BD31A4" w:rsidTr="007A3598">
        <w:trPr>
          <w:trHeight w:val="1169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Reading:</w:t>
            </w:r>
          </w:p>
          <w:p w:rsidR="00DE47C4" w:rsidRPr="00BD31A4" w:rsidRDefault="00054342" w:rsidP="00500A8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D31A4">
              <w:rPr>
                <w:rFonts w:ascii="Arial" w:hAnsi="Arial" w:cs="Arial"/>
                <w:color w:val="000000" w:themeColor="text1"/>
              </w:rPr>
              <w:t>Read: “</w:t>
            </w:r>
            <w:r w:rsidR="00DE47C4" w:rsidRPr="00BD31A4">
              <w:rPr>
                <w:rFonts w:ascii="Arial" w:hAnsi="Arial" w:cs="Arial"/>
                <w:color w:val="000000" w:themeColor="text1"/>
              </w:rPr>
              <w:t>The Moon Seems to Change”</w:t>
            </w:r>
          </w:p>
          <w:p w:rsidR="00054342" w:rsidRPr="00BD31A4" w:rsidRDefault="00BD31A4" w:rsidP="00500A8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D31A4">
              <w:rPr>
                <w:rFonts w:ascii="Arial" w:hAnsi="Arial" w:cs="Arial"/>
                <w:b/>
                <w:color w:val="000000" w:themeColor="text1"/>
              </w:rPr>
              <w:t>Focus</w:t>
            </w:r>
            <w:r w:rsidR="00054342" w:rsidRPr="00BD31A4">
              <w:rPr>
                <w:rFonts w:ascii="Arial" w:hAnsi="Arial" w:cs="Arial"/>
                <w:b/>
                <w:color w:val="000000" w:themeColor="text1"/>
              </w:rPr>
              <w:t>:</w:t>
            </w:r>
            <w:r w:rsidR="00054342" w:rsidRPr="00BD31A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DE47C4" w:rsidRPr="00BD31A4">
              <w:rPr>
                <w:rFonts w:ascii="Arial" w:hAnsi="Arial" w:cs="Arial"/>
                <w:color w:val="000000" w:themeColor="text1"/>
              </w:rPr>
              <w:t>What is a fact?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Reading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D31A4">
              <w:rPr>
                <w:rFonts w:ascii="Arial" w:hAnsi="Arial" w:cs="Arial"/>
                <w:color w:val="000000" w:themeColor="text1"/>
              </w:rPr>
              <w:t>Read: “</w:t>
            </w:r>
            <w:r w:rsidR="00DE47C4" w:rsidRPr="00BD31A4">
              <w:rPr>
                <w:rFonts w:ascii="Arial" w:hAnsi="Arial" w:cs="Arial"/>
                <w:color w:val="000000" w:themeColor="text1"/>
              </w:rPr>
              <w:t>The Moon Seems to Change”</w:t>
            </w:r>
          </w:p>
          <w:p w:rsidR="00054342" w:rsidRPr="00BD31A4" w:rsidRDefault="00BD31A4" w:rsidP="00500A8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D31A4">
              <w:rPr>
                <w:rFonts w:ascii="Arial" w:hAnsi="Arial" w:cs="Arial"/>
                <w:b/>
                <w:color w:val="000000" w:themeColor="text1"/>
              </w:rPr>
              <w:t>Focus</w:t>
            </w:r>
            <w:r w:rsidR="00054342" w:rsidRPr="00BD31A4">
              <w:rPr>
                <w:rFonts w:ascii="Arial" w:hAnsi="Arial" w:cs="Arial"/>
                <w:b/>
                <w:color w:val="000000" w:themeColor="text1"/>
              </w:rPr>
              <w:t>:</w:t>
            </w:r>
            <w:r w:rsidR="00054342" w:rsidRPr="00BD31A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DE47C4" w:rsidRPr="00BD31A4">
              <w:rPr>
                <w:rFonts w:ascii="Arial" w:hAnsi="Arial" w:cs="Arial"/>
                <w:color w:val="000000" w:themeColor="text1"/>
              </w:rPr>
              <w:t>What is a detail?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Reading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D31A4">
              <w:rPr>
                <w:rFonts w:ascii="Arial" w:hAnsi="Arial" w:cs="Arial"/>
                <w:color w:val="000000" w:themeColor="text1"/>
              </w:rPr>
              <w:t>Read: “</w:t>
            </w:r>
            <w:r w:rsidR="00DE47C4" w:rsidRPr="00BD31A4">
              <w:rPr>
                <w:rFonts w:ascii="Arial" w:hAnsi="Arial" w:cs="Arial"/>
                <w:color w:val="000000" w:themeColor="text1"/>
              </w:rPr>
              <w:t>The Moon Seems to Change”</w:t>
            </w:r>
          </w:p>
          <w:p w:rsidR="0032156F" w:rsidRPr="00BD31A4" w:rsidRDefault="00BD31A4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  <w:b/>
              </w:rPr>
              <w:t>Focus</w:t>
            </w:r>
            <w:r w:rsidR="00054342" w:rsidRPr="00BD31A4">
              <w:rPr>
                <w:rFonts w:ascii="Arial" w:hAnsi="Arial" w:cs="Arial"/>
                <w:b/>
              </w:rPr>
              <w:t>:</w:t>
            </w:r>
            <w:r w:rsidR="00054342" w:rsidRPr="00BD31A4">
              <w:rPr>
                <w:rFonts w:ascii="Arial" w:hAnsi="Arial" w:cs="Arial"/>
              </w:rPr>
              <w:t xml:space="preserve"> </w:t>
            </w:r>
            <w:r w:rsidR="00DE47C4" w:rsidRPr="00BD31A4">
              <w:rPr>
                <w:rFonts w:ascii="Arial" w:hAnsi="Arial" w:cs="Arial"/>
              </w:rPr>
              <w:t>Readers understand main ideas by looking closely at the facts and details used to support them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Reading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DE47C4" w:rsidRPr="00BD31A4" w:rsidRDefault="00054342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DE47C4" w:rsidRPr="00BD31A4">
              <w:rPr>
                <w:rFonts w:ascii="Arial" w:hAnsi="Arial" w:cs="Arial"/>
                <w:color w:val="000000" w:themeColor="text1"/>
              </w:rPr>
              <w:t>Read: “The Moon Seems to Change</w:t>
            </w:r>
          </w:p>
          <w:p w:rsidR="00054342" w:rsidRPr="00BD31A4" w:rsidRDefault="00BD31A4" w:rsidP="00500A8C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</w:rPr>
              <w:t>Focus</w:t>
            </w:r>
            <w:r w:rsidR="00054342" w:rsidRPr="00BD31A4">
              <w:rPr>
                <w:rFonts w:ascii="Arial" w:hAnsi="Arial" w:cs="Arial"/>
                <w:b/>
              </w:rPr>
              <w:t>:</w:t>
            </w:r>
            <w:r w:rsidR="00054342" w:rsidRPr="00BD31A4">
              <w:rPr>
                <w:rFonts w:ascii="Arial" w:hAnsi="Arial" w:cs="Arial"/>
              </w:rPr>
              <w:t xml:space="preserve"> </w:t>
            </w:r>
            <w:r w:rsidR="009F4F9D" w:rsidRPr="00BD31A4">
              <w:rPr>
                <w:rFonts w:ascii="Arial" w:hAnsi="Arial" w:cs="Arial"/>
              </w:rPr>
              <w:t>Readers get information from illustrations and diagrams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Reading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54342" w:rsidRPr="00BD31A4" w:rsidRDefault="009F4F9D" w:rsidP="00500A8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D31A4">
              <w:rPr>
                <w:rFonts w:ascii="Arial" w:hAnsi="Arial" w:cs="Arial"/>
              </w:rPr>
              <w:t>Read: “</w:t>
            </w:r>
            <w:r w:rsidRPr="00BD31A4">
              <w:rPr>
                <w:rFonts w:ascii="Arial" w:hAnsi="Arial" w:cs="Arial"/>
                <w:color w:val="000000" w:themeColor="text1"/>
              </w:rPr>
              <w:t>The Moon Seems to Change:</w:t>
            </w:r>
          </w:p>
          <w:p w:rsidR="00054342" w:rsidRPr="00BD31A4" w:rsidRDefault="00BD31A4" w:rsidP="00500A8C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000000" w:themeColor="text1"/>
              </w:rPr>
              <w:t>Focus:</w:t>
            </w:r>
            <w:r w:rsidR="00054342" w:rsidRPr="00BD31A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9F4F9D" w:rsidRPr="00BD31A4">
              <w:rPr>
                <w:rFonts w:ascii="Arial" w:hAnsi="Arial" w:cs="Arial"/>
                <w:color w:val="000000" w:themeColor="text1"/>
              </w:rPr>
              <w:t>Readers use information from illustrations and diagrams to clarify mai</w:t>
            </w:r>
            <w:r w:rsidR="00054342" w:rsidRPr="00BD31A4">
              <w:rPr>
                <w:rFonts w:ascii="Arial" w:hAnsi="Arial" w:cs="Arial"/>
                <w:color w:val="000000" w:themeColor="text1"/>
              </w:rPr>
              <w:t>n</w:t>
            </w:r>
            <w:r w:rsidR="009F4F9D" w:rsidRPr="00BD31A4">
              <w:rPr>
                <w:rFonts w:ascii="Arial" w:hAnsi="Arial" w:cs="Arial"/>
                <w:color w:val="000000" w:themeColor="text1"/>
              </w:rPr>
              <w:t xml:space="preserve"> idea</w:t>
            </w:r>
          </w:p>
        </w:tc>
      </w:tr>
      <w:tr w:rsidR="00054342" w:rsidRPr="00BD31A4" w:rsidTr="00EC0054">
        <w:trPr>
          <w:trHeight w:val="647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054" w:rsidRPr="00BD31A4" w:rsidRDefault="00054342" w:rsidP="00EC0054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  <w:r w:rsidR="00EC0054" w:rsidRPr="00D32D16">
              <w:rPr>
                <w:rFonts w:ascii="Arial" w:hAnsi="Arial" w:cs="Arial"/>
              </w:rPr>
              <w:t>Text Collection pp.41-59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  <w:r w:rsidR="00EC0054">
              <w:rPr>
                <w:rFonts w:ascii="Arial" w:hAnsi="Arial" w:cs="Arial"/>
                <w:b/>
              </w:rPr>
              <w:t xml:space="preserve"> </w:t>
            </w:r>
            <w:r w:rsidR="00EC0054" w:rsidRPr="00D32D16">
              <w:rPr>
                <w:rFonts w:ascii="Arial" w:hAnsi="Arial" w:cs="Arial"/>
              </w:rPr>
              <w:t>Text Collection pp.41-59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  <w:r w:rsidR="00EC0054">
              <w:rPr>
                <w:rFonts w:ascii="Arial" w:hAnsi="Arial" w:cs="Arial"/>
                <w:b/>
              </w:rPr>
              <w:t xml:space="preserve"> </w:t>
            </w:r>
            <w:r w:rsidR="00EC0054" w:rsidRPr="00D32D16">
              <w:rPr>
                <w:rFonts w:ascii="Arial" w:hAnsi="Arial" w:cs="Arial"/>
              </w:rPr>
              <w:t>Text Collection pp.41-59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6F" w:rsidRPr="00BD31A4" w:rsidRDefault="00054342" w:rsidP="00EC0054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  <w:r w:rsidR="00EC0054">
              <w:rPr>
                <w:rFonts w:ascii="Arial" w:hAnsi="Arial" w:cs="Arial"/>
                <w:b/>
              </w:rPr>
              <w:t xml:space="preserve"> </w:t>
            </w:r>
            <w:r w:rsidR="00EC0054" w:rsidRPr="00D32D16">
              <w:rPr>
                <w:rFonts w:ascii="Arial" w:hAnsi="Arial" w:cs="Arial"/>
              </w:rPr>
              <w:t>Text Collection pp.41-59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  <w:r w:rsidR="00EC0054">
              <w:rPr>
                <w:rFonts w:ascii="Arial" w:hAnsi="Arial" w:cs="Arial"/>
                <w:b/>
              </w:rPr>
              <w:t xml:space="preserve"> </w:t>
            </w:r>
            <w:r w:rsidR="00EC0054" w:rsidRPr="00D32D16">
              <w:rPr>
                <w:rFonts w:ascii="Arial" w:hAnsi="Arial" w:cs="Arial"/>
              </w:rPr>
              <w:t>Text Collection pp.41-59</w:t>
            </w:r>
          </w:p>
        </w:tc>
      </w:tr>
      <w:tr w:rsidR="00054342" w:rsidRPr="00BD31A4" w:rsidTr="007A3598">
        <w:trPr>
          <w:trHeight w:val="566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</w:tr>
      <w:tr w:rsidR="00054342" w:rsidRPr="00BD31A4" w:rsidTr="007A3598">
        <w:trPr>
          <w:trHeight w:val="863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715BE4" w:rsidRPr="00500A8C" w:rsidRDefault="00054342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Build Background Knowledge about </w:t>
            </w:r>
            <w:r w:rsidR="00AD0289" w:rsidRPr="00BD31A4">
              <w:rPr>
                <w:rFonts w:ascii="Arial" w:hAnsi="Arial" w:cs="Arial"/>
              </w:rPr>
              <w:t xml:space="preserve">Informative Text </w:t>
            </w:r>
            <w:r w:rsidRPr="00BD31A4">
              <w:rPr>
                <w:rFonts w:ascii="Arial" w:hAnsi="Arial" w:cs="Arial"/>
              </w:rPr>
              <w:t xml:space="preserve"> </w:t>
            </w:r>
            <w:r w:rsidRPr="00BD31A4">
              <w:rPr>
                <w:rFonts w:ascii="Arial" w:hAnsi="Arial" w:cs="Arial"/>
                <w:i/>
                <w:color w:val="FF0000"/>
              </w:rPr>
              <w:t>(through teacher demonstration)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Assessment: assign  students to write a piece within the </w:t>
            </w:r>
            <w:r w:rsidR="00AD0289" w:rsidRPr="00BD31A4">
              <w:rPr>
                <w:rFonts w:ascii="Arial" w:hAnsi="Arial" w:cs="Arial"/>
              </w:rPr>
              <w:t xml:space="preserve">informational </w:t>
            </w:r>
            <w:r w:rsidRPr="00BD31A4">
              <w:rPr>
                <w:rFonts w:ascii="Arial" w:hAnsi="Arial" w:cs="Arial"/>
              </w:rPr>
              <w:t xml:space="preserve"> genre</w:t>
            </w:r>
          </w:p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BD31A4">
              <w:rPr>
                <w:rFonts w:ascii="Arial" w:hAnsi="Arial" w:cs="Arial"/>
              </w:rPr>
              <w:t xml:space="preserve">Looking at the </w:t>
            </w:r>
            <w:r w:rsidR="00AD0289" w:rsidRPr="00BD31A4">
              <w:rPr>
                <w:rFonts w:ascii="Arial" w:hAnsi="Arial" w:cs="Arial"/>
              </w:rPr>
              <w:t>Informational</w:t>
            </w:r>
            <w:r w:rsidRPr="00BD31A4">
              <w:rPr>
                <w:rFonts w:ascii="Arial" w:hAnsi="Arial" w:cs="Arial"/>
              </w:rPr>
              <w:t xml:space="preserve"> Rubric for 3</w:t>
            </w:r>
            <w:r w:rsidRPr="00BD31A4">
              <w:rPr>
                <w:rFonts w:ascii="Arial" w:hAnsi="Arial" w:cs="Arial"/>
                <w:vertAlign w:val="superscript"/>
              </w:rPr>
              <w:t>rd</w:t>
            </w:r>
            <w:r w:rsidRPr="00BD31A4">
              <w:rPr>
                <w:rFonts w:ascii="Arial" w:hAnsi="Arial" w:cs="Arial"/>
              </w:rPr>
              <w:t xml:space="preserve"> Grade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BD31A4">
              <w:rPr>
                <w:rFonts w:ascii="Arial" w:hAnsi="Arial" w:cs="Arial"/>
              </w:rPr>
              <w:t>Finding a Topic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54342" w:rsidRPr="00BD31A4" w:rsidRDefault="00AD0289" w:rsidP="00500A8C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BD31A4">
              <w:rPr>
                <w:rFonts w:ascii="Arial" w:hAnsi="Arial" w:cs="Arial"/>
              </w:rPr>
              <w:t>Organizing: Developing Categories</w:t>
            </w:r>
          </w:p>
        </w:tc>
      </w:tr>
      <w:tr w:rsidR="00E072FE" w:rsidRPr="00BD31A4" w:rsidTr="007A3598">
        <w:trPr>
          <w:trHeight w:val="620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F4F9D" w:rsidRPr="00BD31A4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>L 3.5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L 3.4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RI 3.2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RI 3.7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>RI 3.5</w:t>
            </w:r>
          </w:p>
        </w:tc>
      </w:tr>
      <w:tr w:rsidR="00054342" w:rsidRPr="00BD31A4" w:rsidTr="00EC0054">
        <w:trPr>
          <w:trHeight w:val="575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Reading:</w:t>
            </w:r>
          </w:p>
          <w:p w:rsidR="00BD31A4" w:rsidRDefault="00054342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9F4F9D" w:rsidRPr="00BD31A4">
              <w:rPr>
                <w:rFonts w:ascii="Arial" w:hAnsi="Arial" w:cs="Arial"/>
              </w:rPr>
              <w:t>“Summer Full Moon” and “The Moon is a White Cat”</w:t>
            </w:r>
          </w:p>
          <w:p w:rsidR="00054342" w:rsidRPr="00BD31A4" w:rsidRDefault="00BD31A4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  <w:b/>
              </w:rPr>
              <w:t>Focus</w:t>
            </w:r>
            <w:r w:rsidR="00054342" w:rsidRPr="00BD31A4">
              <w:rPr>
                <w:rFonts w:ascii="Arial" w:hAnsi="Arial" w:cs="Arial"/>
                <w:b/>
              </w:rPr>
              <w:t>:</w:t>
            </w:r>
            <w:r w:rsidR="00054342" w:rsidRPr="00BD31A4">
              <w:rPr>
                <w:rFonts w:ascii="Arial" w:hAnsi="Arial" w:cs="Arial"/>
              </w:rPr>
              <w:t xml:space="preserve"> </w:t>
            </w:r>
            <w:r w:rsidR="009F4F9D" w:rsidRPr="00BD31A4">
              <w:rPr>
                <w:rFonts w:ascii="Arial" w:hAnsi="Arial" w:cs="Arial"/>
              </w:rPr>
              <w:t xml:space="preserve">Locate and determine the meaning of figurative </w:t>
            </w:r>
            <w:r w:rsidR="009F4F9D" w:rsidRPr="00BD31A4">
              <w:rPr>
                <w:rFonts w:ascii="Arial" w:hAnsi="Arial" w:cs="Arial"/>
              </w:rPr>
              <w:lastRenderedPageBreak/>
              <w:t>language (simile and metaphors)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lastRenderedPageBreak/>
              <w:t>Reading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705E3" w:rsidRPr="00BD31A4" w:rsidRDefault="002C4A33" w:rsidP="00500A8C">
            <w:pPr>
              <w:jc w:val="center"/>
              <w:rPr>
                <w:rFonts w:ascii="Arial" w:hAnsi="Arial" w:cs="Arial"/>
                <w:i/>
                <w:color w:val="FF0000"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0705E3" w:rsidRPr="00BD31A4">
              <w:rPr>
                <w:rFonts w:ascii="Arial" w:hAnsi="Arial" w:cs="Arial"/>
              </w:rPr>
              <w:t xml:space="preserve">2 Moon Poems written by children </w:t>
            </w:r>
            <w:r w:rsidR="000705E3" w:rsidRPr="00BD31A4">
              <w:rPr>
                <w:rFonts w:ascii="Arial" w:hAnsi="Arial" w:cs="Arial"/>
                <w:i/>
                <w:color w:val="FF0000"/>
              </w:rPr>
              <w:t>(see resources)</w:t>
            </w:r>
          </w:p>
          <w:p w:rsidR="0032156F" w:rsidRPr="00BD31A4" w:rsidRDefault="00BD31A4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  <w:b/>
              </w:rPr>
              <w:t>Focus</w:t>
            </w:r>
            <w:r w:rsidR="002C4A33" w:rsidRPr="00BD31A4">
              <w:rPr>
                <w:rFonts w:ascii="Arial" w:hAnsi="Arial" w:cs="Arial"/>
                <w:b/>
              </w:rPr>
              <w:t>:</w:t>
            </w:r>
            <w:r w:rsidR="002C4A33" w:rsidRPr="00BD31A4">
              <w:rPr>
                <w:rFonts w:ascii="Arial" w:hAnsi="Arial" w:cs="Arial"/>
              </w:rPr>
              <w:t xml:space="preserve"> </w:t>
            </w:r>
            <w:r w:rsidR="000705E3" w:rsidRPr="00BD31A4">
              <w:rPr>
                <w:rFonts w:ascii="Arial" w:hAnsi="Arial" w:cs="Arial"/>
              </w:rPr>
              <w:t xml:space="preserve">Identify similes and metaphors in the poems. Have students </w:t>
            </w:r>
            <w:r w:rsidR="000705E3" w:rsidRPr="00BD31A4">
              <w:rPr>
                <w:rFonts w:ascii="Arial" w:hAnsi="Arial" w:cs="Arial"/>
              </w:rPr>
              <w:lastRenderedPageBreak/>
              <w:t>write their own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lastRenderedPageBreak/>
              <w:t>Reading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BD31A4" w:rsidRPr="00500A8C" w:rsidRDefault="002C4A3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9F4F9D" w:rsidRPr="00BD31A4">
              <w:rPr>
                <w:rFonts w:ascii="Arial" w:hAnsi="Arial" w:cs="Arial"/>
              </w:rPr>
              <w:t>“At The Root of It”</w:t>
            </w:r>
          </w:p>
          <w:p w:rsidR="00054342" w:rsidRPr="00BD31A4" w:rsidRDefault="00BD31A4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  <w:b/>
              </w:rPr>
              <w:t>Focus</w:t>
            </w:r>
            <w:r w:rsidR="002C4A33" w:rsidRPr="00BD31A4">
              <w:rPr>
                <w:rFonts w:ascii="Arial" w:hAnsi="Arial" w:cs="Arial"/>
                <w:b/>
              </w:rPr>
              <w:t>:</w:t>
            </w:r>
            <w:r w:rsidR="002C4A33" w:rsidRPr="00BD31A4">
              <w:rPr>
                <w:rFonts w:ascii="Arial" w:hAnsi="Arial" w:cs="Arial"/>
              </w:rPr>
              <w:t xml:space="preserve"> </w:t>
            </w:r>
            <w:r w:rsidR="000705E3" w:rsidRPr="00BD31A4">
              <w:rPr>
                <w:rFonts w:ascii="Arial" w:hAnsi="Arial" w:cs="Arial"/>
              </w:rPr>
              <w:t>Determine the main idea and explain how it is conveyed through key details in a text.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A8C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Reading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BD31A4" w:rsidRPr="00500A8C" w:rsidRDefault="002C4A33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500A8C">
              <w:rPr>
                <w:rFonts w:ascii="Arial" w:hAnsi="Arial" w:cs="Arial"/>
              </w:rPr>
              <w:t xml:space="preserve">“At The Root of </w:t>
            </w:r>
            <w:r w:rsidR="009F4F9D" w:rsidRPr="00BD31A4">
              <w:rPr>
                <w:rFonts w:ascii="Arial" w:hAnsi="Arial" w:cs="Arial"/>
              </w:rPr>
              <w:t>It”</w:t>
            </w:r>
          </w:p>
          <w:p w:rsidR="00054342" w:rsidRPr="00BD31A4" w:rsidRDefault="00BD31A4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  <w:b/>
              </w:rPr>
              <w:t>Focus</w:t>
            </w:r>
            <w:r w:rsidR="002C4A33" w:rsidRPr="00BD31A4">
              <w:rPr>
                <w:rFonts w:ascii="Arial" w:hAnsi="Arial" w:cs="Arial"/>
                <w:b/>
              </w:rPr>
              <w:t>:</w:t>
            </w:r>
            <w:r w:rsidR="002C4A33" w:rsidRPr="00BD31A4">
              <w:rPr>
                <w:rFonts w:ascii="Arial" w:hAnsi="Arial" w:cs="Arial"/>
              </w:rPr>
              <w:t xml:space="preserve"> </w:t>
            </w:r>
            <w:r w:rsidR="00500A8C">
              <w:rPr>
                <w:rFonts w:ascii="Arial" w:hAnsi="Arial" w:cs="Arial"/>
              </w:rPr>
              <w:t>Describe how diagrams show main ideas, facts, and key details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Reading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BD31A4" w:rsidRPr="00500A8C" w:rsidRDefault="002C4A3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9F4F9D" w:rsidRPr="00BD31A4">
              <w:rPr>
                <w:rFonts w:ascii="Arial" w:hAnsi="Arial" w:cs="Arial"/>
              </w:rPr>
              <w:t>“At The Root of It”</w:t>
            </w:r>
          </w:p>
          <w:p w:rsidR="00715BE4" w:rsidRPr="00BD31A4" w:rsidRDefault="00BD31A4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  <w:b/>
              </w:rPr>
              <w:t>Focus</w:t>
            </w:r>
            <w:r w:rsidR="002C4A33" w:rsidRPr="00BD31A4">
              <w:rPr>
                <w:rFonts w:ascii="Arial" w:hAnsi="Arial" w:cs="Arial"/>
                <w:b/>
              </w:rPr>
              <w:t>:</w:t>
            </w:r>
            <w:r w:rsidR="002C4A33" w:rsidRPr="00BD31A4">
              <w:rPr>
                <w:rFonts w:ascii="Arial" w:hAnsi="Arial" w:cs="Arial"/>
              </w:rPr>
              <w:t xml:space="preserve"> </w:t>
            </w:r>
            <w:r w:rsidR="000705E3" w:rsidRPr="00BD31A4">
              <w:rPr>
                <w:rFonts w:ascii="Arial" w:hAnsi="Arial" w:cs="Arial"/>
              </w:rPr>
              <w:t xml:space="preserve">Use Text Features to locate information </w:t>
            </w:r>
            <w:r w:rsidR="000705E3" w:rsidRPr="00BD31A4">
              <w:rPr>
                <w:rFonts w:ascii="Arial" w:hAnsi="Arial" w:cs="Arial"/>
                <w:i/>
                <w:color w:val="FF0000"/>
              </w:rPr>
              <w:t>(headings)</w:t>
            </w:r>
          </w:p>
        </w:tc>
      </w:tr>
      <w:tr w:rsidR="00054342" w:rsidRPr="00BD31A4" w:rsidTr="007A3598">
        <w:trPr>
          <w:trHeight w:val="395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lastRenderedPageBreak/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9F4F9D" w:rsidRPr="00BD31A4" w:rsidRDefault="009F4F9D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Text Collection page</w:t>
            </w:r>
            <w:r w:rsidR="000705E3" w:rsidRPr="00BD31A4">
              <w:rPr>
                <w:rFonts w:ascii="Arial" w:hAnsi="Arial" w:cs="Arial"/>
              </w:rPr>
              <w:t>64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EC0054" w:rsidRPr="00BD31A4" w:rsidRDefault="00EC0054" w:rsidP="00500A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(see resources)</w:t>
            </w:r>
          </w:p>
          <w:p w:rsidR="007659DC" w:rsidRPr="00BD31A4" w:rsidRDefault="007659DC" w:rsidP="00500A8C">
            <w:pPr>
              <w:jc w:val="center"/>
              <w:rPr>
                <w:rFonts w:ascii="Arial" w:hAnsi="Arial" w:cs="Arial"/>
              </w:rPr>
            </w:pPr>
          </w:p>
          <w:p w:rsidR="007659DC" w:rsidRPr="00BD31A4" w:rsidRDefault="007659DC" w:rsidP="00500A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Life Underground</w:t>
            </w:r>
          </w:p>
          <w:p w:rsidR="000705E3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Pgs. 3-5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705E3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What do Roots do?</w:t>
            </w:r>
          </w:p>
          <w:p w:rsidR="000705E3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Pgs. 6-8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705E3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Life Underground and What do Roots do?</w:t>
            </w:r>
          </w:p>
          <w:p w:rsidR="000705E3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Pgs.  3-8</w:t>
            </w:r>
          </w:p>
        </w:tc>
      </w:tr>
      <w:tr w:rsidR="002C4A33" w:rsidRPr="00BD31A4" w:rsidTr="007A3598">
        <w:trPr>
          <w:trHeight w:val="620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</w:tr>
      <w:tr w:rsidR="00054342" w:rsidRPr="00BD31A4" w:rsidTr="007A3598">
        <w:trPr>
          <w:trHeight w:val="899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Organizing: Using a planning Map</w:t>
            </w:r>
          </w:p>
          <w:p w:rsidR="00715BE4" w:rsidRP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  <w:i/>
                <w:color w:val="FF0000"/>
              </w:rPr>
              <w:t>(by paraphrasing notes)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Organizing: Using a planning Map</w:t>
            </w:r>
          </w:p>
          <w:p w:rsidR="00054342" w:rsidRPr="00BD31A4" w:rsidRDefault="00AD0289" w:rsidP="00500A8C">
            <w:pPr>
              <w:jc w:val="center"/>
              <w:rPr>
                <w:rFonts w:ascii="Arial" w:hAnsi="Arial" w:cs="Arial"/>
                <w:i/>
              </w:rPr>
            </w:pPr>
            <w:r w:rsidRPr="00BD31A4">
              <w:rPr>
                <w:rFonts w:ascii="Arial" w:hAnsi="Arial" w:cs="Arial"/>
                <w:i/>
                <w:color w:val="FF0000"/>
              </w:rPr>
              <w:t>(by paraphrasing notes continued)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Crafting a strong introduction</w:t>
            </w:r>
          </w:p>
          <w:p w:rsidR="00054342" w:rsidRPr="00BD31A4" w:rsidRDefault="00AD0289" w:rsidP="00500A8C">
            <w:pPr>
              <w:jc w:val="center"/>
              <w:rPr>
                <w:rFonts w:ascii="Arial" w:hAnsi="Arial" w:cs="Arial"/>
                <w:i/>
              </w:rPr>
            </w:pPr>
            <w:r w:rsidRPr="00BD31A4">
              <w:rPr>
                <w:rFonts w:ascii="Arial" w:hAnsi="Arial" w:cs="Arial"/>
                <w:i/>
                <w:color w:val="FF0000"/>
              </w:rPr>
              <w:t>(naming them by learning through mentor texts)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Crafting a strong introduction</w:t>
            </w:r>
          </w:p>
          <w:p w:rsidR="00054342" w:rsidRPr="00BD31A4" w:rsidRDefault="00AD0289" w:rsidP="00500A8C">
            <w:pPr>
              <w:jc w:val="center"/>
              <w:rPr>
                <w:rFonts w:ascii="Arial" w:hAnsi="Arial" w:cs="Arial"/>
                <w:i/>
              </w:rPr>
            </w:pPr>
            <w:r w:rsidRPr="00BD31A4">
              <w:rPr>
                <w:rFonts w:ascii="Arial" w:hAnsi="Arial" w:cs="Arial"/>
                <w:i/>
                <w:color w:val="FF0000"/>
              </w:rPr>
              <w:t>(trying different techniques)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54342" w:rsidRP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Developing the Content: </w:t>
            </w:r>
            <w:r w:rsidRPr="00BD31A4">
              <w:rPr>
                <w:rFonts w:ascii="Arial" w:hAnsi="Arial" w:cs="Arial"/>
                <w:i/>
                <w:color w:val="FF0000"/>
              </w:rPr>
              <w:t>elaboration</w:t>
            </w:r>
          </w:p>
          <w:p w:rsidR="007659DC" w:rsidRPr="00BD31A4" w:rsidRDefault="007659DC" w:rsidP="00500A8C">
            <w:pPr>
              <w:jc w:val="center"/>
              <w:rPr>
                <w:rFonts w:ascii="Arial" w:hAnsi="Arial" w:cs="Arial"/>
              </w:rPr>
            </w:pPr>
          </w:p>
          <w:p w:rsidR="007659DC" w:rsidRPr="00BD31A4" w:rsidRDefault="007659DC" w:rsidP="00500A8C">
            <w:pPr>
              <w:jc w:val="center"/>
              <w:rPr>
                <w:rFonts w:ascii="Arial" w:hAnsi="Arial" w:cs="Arial"/>
              </w:rPr>
            </w:pPr>
          </w:p>
        </w:tc>
      </w:tr>
      <w:tr w:rsidR="00E072FE" w:rsidRPr="00BD31A4" w:rsidTr="007A3598">
        <w:trPr>
          <w:trHeight w:val="620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E282C">
              <w:rPr>
                <w:rFonts w:ascii="Arial" w:hAnsi="Arial" w:cs="Arial"/>
                <w:b/>
                <w:color w:val="FFFFFF" w:themeColor="background1"/>
              </w:rPr>
              <w:t xml:space="preserve"> RI 3.2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RI 3.5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RI 3.1 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RI 3.1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AD0289" w:rsidRPr="00BD31A4">
              <w:rPr>
                <w:rFonts w:ascii="Arial" w:hAnsi="Arial" w:cs="Arial"/>
                <w:b/>
                <w:color w:val="FFFFFF" w:themeColor="background1"/>
              </w:rPr>
              <w:t xml:space="preserve"> 3.L.4</w:t>
            </w:r>
          </w:p>
        </w:tc>
      </w:tr>
      <w:tr w:rsidR="0032156F" w:rsidRPr="00BD31A4" w:rsidTr="00EC0054">
        <w:trPr>
          <w:trHeight w:val="1979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D31A4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Reading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7A3598" w:rsidRPr="009A3302" w:rsidRDefault="0032156F" w:rsidP="009A3302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0705E3" w:rsidRPr="00BD31A4">
              <w:rPr>
                <w:rFonts w:ascii="Arial" w:hAnsi="Arial" w:cs="Arial"/>
              </w:rPr>
              <w:t>“At The Root of It”</w:t>
            </w:r>
          </w:p>
          <w:p w:rsidR="0032156F" w:rsidRPr="00BD31A4" w:rsidRDefault="007A3598" w:rsidP="00500A8C">
            <w:pPr>
              <w:jc w:val="center"/>
              <w:rPr>
                <w:rFonts w:ascii="Arial" w:hAnsi="Arial" w:cs="Arial"/>
              </w:rPr>
            </w:pPr>
            <w:r w:rsidRPr="007A3598">
              <w:rPr>
                <w:rFonts w:ascii="Arial" w:hAnsi="Arial" w:cs="Arial"/>
                <w:b/>
              </w:rPr>
              <w:t>Focus</w:t>
            </w:r>
            <w:r w:rsidR="0032156F" w:rsidRPr="00BD31A4">
              <w:rPr>
                <w:rFonts w:ascii="Arial" w:hAnsi="Arial" w:cs="Arial"/>
              </w:rPr>
              <w:t xml:space="preserve">: </w:t>
            </w:r>
            <w:r w:rsidR="000705E3" w:rsidRPr="00BD31A4">
              <w:rPr>
                <w:rFonts w:ascii="Arial" w:hAnsi="Arial" w:cs="Arial"/>
              </w:rPr>
              <w:t>Recount key details and explain how they support the main idea.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Reading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0705E3" w:rsidRPr="00BD31A4" w:rsidRDefault="0032156F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  <w:color w:val="000000" w:themeColor="text1"/>
              </w:rPr>
              <w:t xml:space="preserve">Read: </w:t>
            </w:r>
            <w:r w:rsidR="000705E3" w:rsidRPr="00BD31A4">
              <w:rPr>
                <w:rFonts w:ascii="Arial" w:hAnsi="Arial" w:cs="Arial"/>
              </w:rPr>
              <w:t>“At The Root of It”</w:t>
            </w:r>
          </w:p>
          <w:p w:rsidR="007A3598" w:rsidRDefault="007A3598" w:rsidP="009A3302">
            <w:pPr>
              <w:rPr>
                <w:rFonts w:ascii="Arial" w:hAnsi="Arial" w:cs="Arial"/>
                <w:b/>
              </w:rPr>
            </w:pPr>
          </w:p>
          <w:p w:rsidR="007659DC" w:rsidRPr="00EC0054" w:rsidRDefault="007A3598" w:rsidP="00EC0054">
            <w:pPr>
              <w:jc w:val="center"/>
              <w:rPr>
                <w:rFonts w:ascii="Arial" w:hAnsi="Arial" w:cs="Arial"/>
                <w:i/>
                <w:color w:val="FF0000"/>
              </w:rPr>
            </w:pPr>
            <w:r w:rsidRPr="007A3598">
              <w:rPr>
                <w:rFonts w:ascii="Arial" w:hAnsi="Arial" w:cs="Arial"/>
                <w:b/>
              </w:rPr>
              <w:t>Focus</w:t>
            </w:r>
            <w:r w:rsidR="0032156F" w:rsidRPr="00BD31A4">
              <w:rPr>
                <w:rFonts w:ascii="Arial" w:hAnsi="Arial" w:cs="Arial"/>
              </w:rPr>
              <w:t xml:space="preserve">: </w:t>
            </w:r>
            <w:r w:rsidR="000705E3" w:rsidRPr="00BD31A4">
              <w:rPr>
                <w:rFonts w:ascii="Arial" w:hAnsi="Arial" w:cs="Arial"/>
              </w:rPr>
              <w:t xml:space="preserve">Use text features to find key details </w:t>
            </w:r>
            <w:r w:rsidR="000705E3" w:rsidRPr="007A3598">
              <w:rPr>
                <w:rFonts w:ascii="Arial" w:hAnsi="Arial" w:cs="Arial"/>
                <w:i/>
                <w:color w:val="FF0000"/>
              </w:rPr>
              <w:t>(Bolded words and glossary)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Reading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0705E3" w:rsidRPr="00BD31A4">
              <w:rPr>
                <w:rFonts w:ascii="Arial" w:hAnsi="Arial" w:cs="Arial"/>
              </w:rPr>
              <w:t>“At The Root of It”</w:t>
            </w:r>
          </w:p>
          <w:p w:rsidR="007A3598" w:rsidRDefault="007A3598" w:rsidP="00500A8C">
            <w:pPr>
              <w:jc w:val="center"/>
              <w:rPr>
                <w:rFonts w:ascii="Arial" w:hAnsi="Arial" w:cs="Arial"/>
                <w:b/>
              </w:rPr>
            </w:pPr>
          </w:p>
          <w:p w:rsidR="007A3598" w:rsidRDefault="007A3598" w:rsidP="00500A8C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Pr="00BD31A4" w:rsidRDefault="007A3598" w:rsidP="00500A8C">
            <w:pPr>
              <w:jc w:val="center"/>
              <w:rPr>
                <w:rFonts w:ascii="Arial" w:hAnsi="Arial" w:cs="Arial"/>
              </w:rPr>
            </w:pPr>
            <w:r w:rsidRPr="007A3598">
              <w:rPr>
                <w:rFonts w:ascii="Arial" w:hAnsi="Arial" w:cs="Arial"/>
                <w:b/>
              </w:rPr>
              <w:t>Focus</w:t>
            </w:r>
            <w:r w:rsidR="0032156F" w:rsidRPr="007A3598">
              <w:rPr>
                <w:rFonts w:ascii="Arial" w:hAnsi="Arial" w:cs="Arial"/>
                <w:b/>
              </w:rPr>
              <w:t>:</w:t>
            </w:r>
            <w:r w:rsidR="0032156F" w:rsidRPr="00BD31A4">
              <w:rPr>
                <w:rFonts w:ascii="Arial" w:hAnsi="Arial" w:cs="Arial"/>
              </w:rPr>
              <w:t xml:space="preserve"> </w:t>
            </w:r>
            <w:r w:rsidR="00AD0289" w:rsidRPr="00BD31A4">
              <w:rPr>
                <w:rFonts w:ascii="Arial" w:hAnsi="Arial" w:cs="Arial"/>
              </w:rPr>
              <w:t xml:space="preserve">Ask and Answer Questions </w:t>
            </w:r>
            <w:r w:rsidR="00AD0289" w:rsidRPr="007A3598">
              <w:rPr>
                <w:rFonts w:ascii="Arial" w:hAnsi="Arial" w:cs="Arial"/>
                <w:i/>
                <w:color w:val="FF0000"/>
              </w:rPr>
              <w:t>(with chapter)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Reading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0705E3" w:rsidRPr="00BD31A4">
              <w:rPr>
                <w:rFonts w:ascii="Arial" w:hAnsi="Arial" w:cs="Arial"/>
              </w:rPr>
              <w:t>“At The Root of It”</w:t>
            </w:r>
          </w:p>
          <w:p w:rsidR="007A3598" w:rsidRDefault="007A3598" w:rsidP="00500A8C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Pr="00BD31A4" w:rsidRDefault="007A3598" w:rsidP="00500A8C">
            <w:pPr>
              <w:jc w:val="center"/>
              <w:rPr>
                <w:rFonts w:ascii="Arial" w:hAnsi="Arial" w:cs="Arial"/>
              </w:rPr>
            </w:pPr>
            <w:r w:rsidRPr="007A3598">
              <w:rPr>
                <w:rFonts w:ascii="Arial" w:hAnsi="Arial" w:cs="Arial"/>
                <w:b/>
              </w:rPr>
              <w:t>Focus</w:t>
            </w:r>
            <w:r w:rsidR="0032156F" w:rsidRPr="00BD31A4">
              <w:rPr>
                <w:rFonts w:ascii="Arial" w:hAnsi="Arial" w:cs="Arial"/>
              </w:rPr>
              <w:t xml:space="preserve">: </w:t>
            </w:r>
            <w:r w:rsidR="00AD0289" w:rsidRPr="00BD31A4">
              <w:rPr>
                <w:rFonts w:ascii="Arial" w:hAnsi="Arial" w:cs="Arial"/>
              </w:rPr>
              <w:t>Students will generate questions about the text.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Reading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Read: “Roots” by Douglas Florian</w:t>
            </w:r>
          </w:p>
          <w:p w:rsidR="007A3598" w:rsidRDefault="007A3598" w:rsidP="00500A8C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Pr="00BD31A4" w:rsidRDefault="007A3598" w:rsidP="00500A8C">
            <w:pPr>
              <w:jc w:val="center"/>
              <w:rPr>
                <w:rFonts w:ascii="Arial" w:hAnsi="Arial" w:cs="Arial"/>
              </w:rPr>
            </w:pPr>
            <w:r w:rsidRPr="007A3598">
              <w:rPr>
                <w:rFonts w:ascii="Arial" w:hAnsi="Arial" w:cs="Arial"/>
                <w:b/>
              </w:rPr>
              <w:t>Focus</w:t>
            </w:r>
            <w:r w:rsidR="0032156F" w:rsidRPr="007A3598">
              <w:rPr>
                <w:rFonts w:ascii="Arial" w:hAnsi="Arial" w:cs="Arial"/>
                <w:b/>
              </w:rPr>
              <w:t>:</w:t>
            </w:r>
            <w:r w:rsidR="0032156F" w:rsidRPr="00BD31A4">
              <w:rPr>
                <w:rFonts w:ascii="Arial" w:hAnsi="Arial" w:cs="Arial"/>
              </w:rPr>
              <w:t xml:space="preserve"> </w:t>
            </w:r>
            <w:r w:rsidR="00AD0289" w:rsidRPr="00BD31A4">
              <w:rPr>
                <w:rFonts w:ascii="Arial" w:hAnsi="Arial" w:cs="Arial"/>
              </w:rPr>
              <w:t>Determine the meaning of multiple meaning words</w:t>
            </w:r>
          </w:p>
        </w:tc>
      </w:tr>
      <w:tr w:rsidR="002C4A33" w:rsidRPr="00BD31A4" w:rsidTr="007A3598">
        <w:trPr>
          <w:trHeight w:val="449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7A3598" w:rsidRDefault="002C4A33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Text &amp; Page #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Why do Roots Have different shapes?</w:t>
            </w:r>
          </w:p>
          <w:p w:rsidR="000705E3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Pgs. 9-13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7A3598" w:rsidRDefault="002C4A33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Text &amp; Page #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7659DC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Roots without soil</w:t>
            </w:r>
          </w:p>
          <w:p w:rsidR="000705E3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Pgs. 14-19</w:t>
            </w:r>
          </w:p>
          <w:p w:rsidR="007659DC" w:rsidRPr="00BD31A4" w:rsidRDefault="007659DC" w:rsidP="00500A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7A3598" w:rsidRDefault="002C4A33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Text &amp; Page #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AD0289" w:rsidRP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Root Facts</w:t>
            </w:r>
          </w:p>
          <w:p w:rsidR="00AD0289" w:rsidRP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Pgs. 20-22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Default="002C4A33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Text &amp; Page #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D32D16" w:rsidRDefault="00D32D16" w:rsidP="00500A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“</w:t>
            </w:r>
            <w:r w:rsidRPr="00D32D16">
              <w:rPr>
                <w:rFonts w:ascii="Arial" w:hAnsi="Arial" w:cs="Arial"/>
              </w:rPr>
              <w:t>At The Root of it”</w:t>
            </w:r>
          </w:p>
          <w:p w:rsidR="00D32D16" w:rsidRPr="007A3598" w:rsidRDefault="00D32D16" w:rsidP="00500A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pp.3-22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7A3598" w:rsidRDefault="002C4A33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Text &amp; Page #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AD0289" w:rsidRP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Text Collection p. 62</w:t>
            </w:r>
          </w:p>
        </w:tc>
      </w:tr>
      <w:tr w:rsidR="002C4A33" w:rsidRPr="00BD31A4" w:rsidTr="007A3598">
        <w:trPr>
          <w:trHeight w:val="701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</w:tr>
      <w:tr w:rsidR="0032156F" w:rsidRPr="00BD31A4" w:rsidTr="00EC0054">
        <w:trPr>
          <w:trHeight w:val="63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Writing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46357C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Developing the Content: </w:t>
            </w:r>
            <w:r w:rsidRPr="007A3598">
              <w:rPr>
                <w:rFonts w:ascii="Arial" w:hAnsi="Arial" w:cs="Arial"/>
                <w:i/>
                <w:color w:val="FF0000"/>
              </w:rPr>
              <w:t>elaboration (continued)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Writing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Using </w:t>
            </w:r>
            <w:r w:rsidR="0046357C" w:rsidRPr="00BD31A4">
              <w:rPr>
                <w:rFonts w:ascii="Arial" w:hAnsi="Arial" w:cs="Arial"/>
              </w:rPr>
              <w:t>Illustration and other media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Writing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715BE4" w:rsidRPr="00BD31A4" w:rsidRDefault="0046357C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Providing a </w:t>
            </w:r>
            <w:r w:rsidRPr="007A3598">
              <w:rPr>
                <w:rFonts w:ascii="Arial" w:hAnsi="Arial" w:cs="Arial"/>
                <w:b/>
                <w:color w:val="FF0000"/>
              </w:rPr>
              <w:t>Sense of</w:t>
            </w:r>
            <w:r w:rsidRPr="007A3598">
              <w:rPr>
                <w:rFonts w:ascii="Arial" w:hAnsi="Arial" w:cs="Arial"/>
                <w:color w:val="FF0000"/>
              </w:rPr>
              <w:t xml:space="preserve"> </w:t>
            </w:r>
            <w:r w:rsidRPr="007A3598">
              <w:rPr>
                <w:rFonts w:ascii="Arial" w:hAnsi="Arial" w:cs="Arial"/>
                <w:b/>
                <w:color w:val="FF0000"/>
              </w:rPr>
              <w:t>Closure</w:t>
            </w:r>
            <w:r w:rsidRPr="00BD31A4">
              <w:rPr>
                <w:rFonts w:ascii="Arial" w:hAnsi="Arial" w:cs="Arial"/>
              </w:rPr>
              <w:t xml:space="preserve"> using mentor texts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Writing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9A3302" w:rsidRPr="00BD31A4" w:rsidRDefault="0046357C" w:rsidP="00EC0054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Providing a </w:t>
            </w:r>
            <w:r w:rsidRPr="007A3598">
              <w:rPr>
                <w:rFonts w:ascii="Arial" w:hAnsi="Arial" w:cs="Arial"/>
                <w:b/>
                <w:color w:val="FF0000"/>
              </w:rPr>
              <w:t>Sense of</w:t>
            </w:r>
            <w:r w:rsidRPr="007A3598">
              <w:rPr>
                <w:rFonts w:ascii="Arial" w:hAnsi="Arial" w:cs="Arial"/>
                <w:color w:val="FF0000"/>
              </w:rPr>
              <w:t xml:space="preserve"> </w:t>
            </w:r>
            <w:r w:rsidRPr="007A3598">
              <w:rPr>
                <w:rFonts w:ascii="Arial" w:hAnsi="Arial" w:cs="Arial"/>
                <w:b/>
                <w:color w:val="FF0000"/>
              </w:rPr>
              <w:t>Closure</w:t>
            </w:r>
            <w:r w:rsidRPr="00BD31A4">
              <w:rPr>
                <w:rFonts w:ascii="Arial" w:hAnsi="Arial" w:cs="Arial"/>
              </w:rPr>
              <w:t xml:space="preserve"> using different techniques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Writing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46357C" w:rsidRPr="00BD31A4" w:rsidRDefault="0046357C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Partner Checklist</w:t>
            </w:r>
          </w:p>
          <w:p w:rsidR="0032156F" w:rsidRPr="007A3598" w:rsidRDefault="0046357C" w:rsidP="00500A8C">
            <w:pPr>
              <w:jc w:val="center"/>
              <w:rPr>
                <w:rFonts w:ascii="Arial" w:hAnsi="Arial" w:cs="Arial"/>
                <w:i/>
              </w:rPr>
            </w:pPr>
            <w:r w:rsidRPr="007A3598">
              <w:rPr>
                <w:rFonts w:ascii="Arial" w:hAnsi="Arial" w:cs="Arial"/>
                <w:i/>
                <w:color w:val="FF0000"/>
              </w:rPr>
              <w:t>(revising/editing)</w:t>
            </w:r>
          </w:p>
        </w:tc>
      </w:tr>
      <w:tr w:rsidR="00BD31A4" w:rsidRPr="00BD31A4" w:rsidTr="007A3598">
        <w:trPr>
          <w:trHeight w:val="611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BD31A4" w:rsidRPr="00BD31A4" w:rsidRDefault="00BD31A4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16</w:t>
            </w:r>
          </w:p>
          <w:p w:rsidR="00BD31A4" w:rsidRPr="00BD31A4" w:rsidRDefault="00BD31A4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E282C">
              <w:rPr>
                <w:rFonts w:ascii="Arial" w:hAnsi="Arial" w:cs="Arial"/>
                <w:b/>
                <w:color w:val="FFFFFF" w:themeColor="background1"/>
              </w:rPr>
              <w:t xml:space="preserve"> RI 3.9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BD31A4" w:rsidRPr="00BD31A4" w:rsidRDefault="00BD31A4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BD31A4" w:rsidRPr="00BD31A4" w:rsidRDefault="00BD31A4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BD31A4" w:rsidRPr="00BD31A4" w:rsidRDefault="00BD31A4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BD31A4" w:rsidRPr="00BD31A4" w:rsidRDefault="00BD31A4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BD31A4" w:rsidRPr="00BD31A4" w:rsidRDefault="00BD31A4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32156F" w:rsidRPr="00BD31A4" w:rsidTr="007A3598">
        <w:trPr>
          <w:trHeight w:val="1520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Reading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AD0289" w:rsidRPr="00BD31A4">
              <w:rPr>
                <w:rFonts w:ascii="Arial" w:hAnsi="Arial" w:cs="Arial"/>
              </w:rPr>
              <w:t>“The Moon Seems to Change”</w:t>
            </w:r>
          </w:p>
          <w:p w:rsidR="00AD0289" w:rsidRP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AND</w:t>
            </w:r>
          </w:p>
          <w:p w:rsidR="00AD0289" w:rsidRP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“At The Root of It”</w:t>
            </w:r>
          </w:p>
          <w:p w:rsidR="00AD0289" w:rsidRPr="00BD31A4" w:rsidRDefault="007A3598" w:rsidP="00500A8C">
            <w:pPr>
              <w:jc w:val="center"/>
              <w:rPr>
                <w:rFonts w:ascii="Arial" w:hAnsi="Arial" w:cs="Arial"/>
              </w:rPr>
            </w:pPr>
            <w:r w:rsidRPr="007A3598">
              <w:rPr>
                <w:rFonts w:ascii="Arial" w:hAnsi="Arial" w:cs="Arial"/>
                <w:b/>
              </w:rPr>
              <w:t>Focus</w:t>
            </w:r>
            <w:r w:rsidR="00AD0289" w:rsidRPr="007A3598">
              <w:rPr>
                <w:rFonts w:ascii="Arial" w:hAnsi="Arial" w:cs="Arial"/>
                <w:b/>
              </w:rPr>
              <w:t>:</w:t>
            </w:r>
            <w:r w:rsidR="00AD0289" w:rsidRPr="00BD31A4">
              <w:rPr>
                <w:rFonts w:ascii="Arial" w:hAnsi="Arial" w:cs="Arial"/>
              </w:rPr>
              <w:t xml:space="preserve"> Compare and contrast text features of both books</w:t>
            </w:r>
          </w:p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Reading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9A3302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Activity Day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DC" w:rsidRDefault="0032156F" w:rsidP="009A3302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Reading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9A3302" w:rsidRPr="009A3302" w:rsidRDefault="009A3302" w:rsidP="009A3302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</w:rPr>
              <w:t>Activity Day</w:t>
            </w:r>
          </w:p>
        </w:tc>
        <w:tc>
          <w:tcPr>
            <w:tcW w:w="19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</w:p>
        </w:tc>
      </w:tr>
      <w:tr w:rsidR="002C4A33" w:rsidRPr="00BD31A4" w:rsidTr="00D32D16">
        <w:trPr>
          <w:trHeight w:val="1421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7A3598" w:rsidRDefault="002C4A33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Text &amp; Page #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D32D16" w:rsidRDefault="00D32D16" w:rsidP="00500A8C">
            <w:pPr>
              <w:jc w:val="center"/>
              <w:rPr>
                <w:rFonts w:ascii="Arial" w:hAnsi="Arial" w:cs="Arial"/>
              </w:rPr>
            </w:pPr>
            <w:r w:rsidRPr="00D32D16">
              <w:rPr>
                <w:rFonts w:ascii="Arial" w:hAnsi="Arial" w:cs="Arial"/>
              </w:rPr>
              <w:t>Text Collection</w:t>
            </w:r>
          </w:p>
          <w:p w:rsidR="007659DC" w:rsidRDefault="00D32D16" w:rsidP="00500A8C">
            <w:pPr>
              <w:jc w:val="center"/>
              <w:rPr>
                <w:rFonts w:ascii="Arial" w:hAnsi="Arial" w:cs="Arial"/>
              </w:rPr>
            </w:pPr>
            <w:r w:rsidRPr="00D32D16">
              <w:rPr>
                <w:rFonts w:ascii="Arial" w:hAnsi="Arial" w:cs="Arial"/>
              </w:rPr>
              <w:t>pp. 41-59</w:t>
            </w:r>
          </w:p>
          <w:p w:rsidR="00D32D16" w:rsidRDefault="00D32D16" w:rsidP="00500A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“At the Root of It”</w:t>
            </w:r>
          </w:p>
          <w:p w:rsidR="007659DC" w:rsidRPr="007A3598" w:rsidRDefault="00D32D16" w:rsidP="00D32D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pp. 3-22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7A3598" w:rsidRDefault="002C4A33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Text &amp; Page #</w:t>
            </w:r>
            <w:r w:rsidR="007A3598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7A3598" w:rsidRDefault="002C4A33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Text &amp; Page #</w:t>
            </w:r>
            <w:r w:rsidR="007A3598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9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</w:rPr>
            </w:pPr>
          </w:p>
        </w:tc>
      </w:tr>
      <w:tr w:rsidR="002C4A33" w:rsidRPr="00BD31A4" w:rsidTr="007A3598">
        <w:trPr>
          <w:trHeight w:val="539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16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9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</w:rPr>
            </w:pPr>
          </w:p>
        </w:tc>
      </w:tr>
      <w:tr w:rsidR="0032156F" w:rsidRPr="00BD31A4" w:rsidTr="007A3598">
        <w:trPr>
          <w:trHeight w:val="1430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Writing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Partner Checklist</w:t>
            </w:r>
          </w:p>
          <w:p w:rsidR="0032156F" w:rsidRPr="00BD31A4" w:rsidRDefault="0032156F" w:rsidP="00500A8C">
            <w:pPr>
              <w:tabs>
                <w:tab w:val="left" w:pos="1776"/>
              </w:tabs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(revising/editing)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Writing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Revising/Editing/Polished Drafting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Writing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Revising/Editing/Polished Drafting</w:t>
            </w:r>
          </w:p>
        </w:tc>
        <w:tc>
          <w:tcPr>
            <w:tcW w:w="19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139D4" w:rsidRDefault="00D139D4" w:rsidP="00500A8C">
      <w:pPr>
        <w:jc w:val="center"/>
      </w:pPr>
    </w:p>
    <w:p w:rsidR="00BD31A4" w:rsidRDefault="00BD31A4" w:rsidP="00500A8C">
      <w:pPr>
        <w:jc w:val="center"/>
      </w:pPr>
    </w:p>
    <w:p w:rsidR="00BD31A4" w:rsidRDefault="00BD31A4" w:rsidP="00500A8C">
      <w:pPr>
        <w:jc w:val="center"/>
      </w:pPr>
    </w:p>
    <w:p w:rsidR="00BD31A4" w:rsidRDefault="00BD31A4" w:rsidP="00500A8C">
      <w:pPr>
        <w:jc w:val="center"/>
      </w:pPr>
    </w:p>
    <w:p w:rsidR="00BD31A4" w:rsidRDefault="00BD31A4" w:rsidP="00500A8C">
      <w:pPr>
        <w:jc w:val="center"/>
      </w:pPr>
    </w:p>
    <w:p w:rsidR="00BD31A4" w:rsidRDefault="00BD31A4" w:rsidP="00500A8C">
      <w:pPr>
        <w:jc w:val="center"/>
      </w:pPr>
    </w:p>
    <w:p w:rsidR="00BD31A4" w:rsidRDefault="00BD31A4" w:rsidP="00500A8C">
      <w:pPr>
        <w:jc w:val="center"/>
      </w:pPr>
    </w:p>
    <w:p w:rsidR="009A3302" w:rsidRDefault="009A3302" w:rsidP="00EC0054"/>
    <w:p w:rsidR="00EC0054" w:rsidRDefault="00EC0054" w:rsidP="00EC0054"/>
    <w:p w:rsidR="00EC0054" w:rsidRDefault="00EC0054" w:rsidP="00EC0054"/>
    <w:p w:rsidR="00BD31A4" w:rsidRPr="006F1350" w:rsidRDefault="00BD31A4" w:rsidP="00500A8C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6DB48B1C" wp14:editId="42499653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C18D03C" wp14:editId="7EF95EB7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3FB39947" wp14:editId="680C09F0">
            <wp:extent cx="414655" cy="446405"/>
            <wp:effectExtent l="0" t="0" r="4445" b="0"/>
            <wp:docPr id="1" name="Picture 1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E63187" wp14:editId="0A06CCC1">
            <wp:extent cx="467995" cy="446405"/>
            <wp:effectExtent l="0" t="0" r="8255" b="0"/>
            <wp:docPr id="2" name="Picture 2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1E9D13E" wp14:editId="420D1C27">
            <wp:extent cx="329565" cy="446405"/>
            <wp:effectExtent l="0" t="0" r="0" b="0"/>
            <wp:docPr id="3" name="Picture 3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31A4">
        <w:rPr>
          <w:rFonts w:ascii="Arial Black" w:hAnsi="Arial Black"/>
          <w:b/>
          <w:noProof/>
          <w:sz w:val="52"/>
        </w:rPr>
        <w:t>Unit Outcomes</w:t>
      </w:r>
      <w:r w:rsidRPr="00BD31A4">
        <w:rPr>
          <w:rFonts w:ascii="Century Gothic" w:hAnsi="Century Gothic"/>
          <w:b/>
          <w:noProof/>
          <w:sz w:val="52"/>
        </w:rPr>
        <w:t xml:space="preserve"> </w:t>
      </w:r>
      <w:r w:rsidRPr="00BD31A4">
        <w:rPr>
          <w:rFonts w:ascii="Arial Black" w:hAnsi="Arial Black"/>
          <w:b/>
          <w:noProof/>
          <w:sz w:val="52"/>
        </w:rPr>
        <w:t>1B</w:t>
      </w:r>
      <w:r w:rsidRPr="00BD31A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BFDDBD6" wp14:editId="24E76827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C93579D" wp14:editId="1B950BC3">
            <wp:extent cx="531495" cy="361315"/>
            <wp:effectExtent l="0" t="0" r="1905" b="635"/>
            <wp:docPr id="5" name="Picture 5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FF0F6A1" wp14:editId="1A326092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19AF91F7" wp14:editId="7F7F6ACC">
            <wp:extent cx="425450" cy="393700"/>
            <wp:effectExtent l="0" t="0" r="0" b="6350"/>
            <wp:docPr id="7" name="Picture 7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6310B8B" wp14:editId="3294C1DE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FDE2A7B" wp14:editId="59107970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040"/>
      </w:tblGrid>
      <w:tr w:rsidR="00500A8C" w:rsidRPr="00BD31A4" w:rsidTr="00EC0054">
        <w:trPr>
          <w:trHeight w:val="35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A8C" w:rsidRPr="007A3598" w:rsidRDefault="00500A8C" w:rsidP="00500A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Module B</w:t>
            </w:r>
          </w:p>
        </w:tc>
      </w:tr>
      <w:tr w:rsidR="00500A8C" w:rsidRPr="00BD31A4" w:rsidTr="00EC0054">
        <w:trPr>
          <w:trHeight w:val="36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A8C" w:rsidRPr="007A3598" w:rsidRDefault="00500A8C" w:rsidP="00EC0054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Text Type:</w:t>
            </w:r>
            <w:r w:rsidR="00AA3916">
              <w:rPr>
                <w:rFonts w:ascii="Arial" w:hAnsi="Arial" w:cs="Arial"/>
                <w:b/>
              </w:rPr>
              <w:t xml:space="preserve"> Informative</w:t>
            </w:r>
          </w:p>
        </w:tc>
      </w:tr>
      <w:tr w:rsidR="00500A8C" w:rsidRPr="00BD31A4" w:rsidTr="00EC0054">
        <w:trPr>
          <w:trHeight w:val="145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A8C" w:rsidRDefault="00500A8C" w:rsidP="007A3598">
            <w:pPr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Description:</w:t>
            </w:r>
            <w:r w:rsidR="00AA3916">
              <w:rPr>
                <w:rFonts w:ascii="Arial" w:hAnsi="Arial" w:cs="Arial"/>
                <w:b/>
              </w:rPr>
              <w:t xml:space="preserve"> Writers will be able to convey </w:t>
            </w:r>
            <w:r w:rsidR="00EC0054">
              <w:rPr>
                <w:rFonts w:ascii="Arial" w:hAnsi="Arial" w:cs="Arial"/>
                <w:b/>
              </w:rPr>
              <w:t>information about a chosen topic.  They will state main ideas and use details to support them using text features and illustrations.</w:t>
            </w:r>
          </w:p>
          <w:p w:rsidR="00EC0054" w:rsidRDefault="00EC0054" w:rsidP="007A359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They will remember to:</w:t>
            </w:r>
          </w:p>
          <w:p w:rsidR="00EC0054" w:rsidRDefault="00EC0054" w:rsidP="00EC005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Choose a topic that they can research or know a lot about</w:t>
            </w:r>
          </w:p>
          <w:p w:rsidR="00EC0054" w:rsidRDefault="00EC0054" w:rsidP="00EC005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Use a strong introduction</w:t>
            </w:r>
          </w:p>
          <w:p w:rsidR="00EC0054" w:rsidRDefault="00EC0054" w:rsidP="00EC005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Develop a main idea and use details to support them </w:t>
            </w:r>
          </w:p>
          <w:p w:rsidR="00EC0054" w:rsidRDefault="00EC0054" w:rsidP="00EC005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Use text features such as: headings, diagrams, captions, bold words, etc.</w:t>
            </w:r>
          </w:p>
          <w:p w:rsidR="00EC0054" w:rsidRPr="00EC0054" w:rsidRDefault="00EC0054" w:rsidP="00EC005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Provide a sense of closure</w:t>
            </w:r>
          </w:p>
        </w:tc>
      </w:tr>
    </w:tbl>
    <w:p w:rsidR="00BD31A4" w:rsidRDefault="00BD31A4" w:rsidP="00B70C10"/>
    <w:sectPr w:rsidR="00BD31A4" w:rsidSect="00EC0054">
      <w:headerReference w:type="default" r:id="rId24"/>
      <w:footerReference w:type="default" r:id="rId25"/>
      <w:pgSz w:w="15840" w:h="12240" w:orient="landscape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152" w:rsidRDefault="00113152" w:rsidP="00715BE4">
      <w:r>
        <w:separator/>
      </w:r>
    </w:p>
  </w:endnote>
  <w:endnote w:type="continuationSeparator" w:id="0">
    <w:p w:rsidR="00113152" w:rsidRDefault="00113152" w:rsidP="0071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598" w:rsidRDefault="007A3598">
    <w:pPr>
      <w:pBdr>
        <w:left w:val="single" w:sz="12" w:space="11" w:color="4F81BD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begin"/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instrText xml:space="preserve"> PAGE   \* MERGEFORMAT </w:instrTex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separate"/>
    </w:r>
    <w:r w:rsidR="00B235B4"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</w:rPr>
      <w:t>2</w:t>
    </w:r>
    <w:r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</w:rPr>
      <w:fldChar w:fldCharType="end"/>
    </w:r>
    <w:r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</w:rPr>
      <w:t xml:space="preserve">  </w:t>
    </w:r>
    <w:r w:rsidRPr="007A3598">
      <w:rPr>
        <w:rFonts w:ascii="Arial Black" w:hAnsi="Arial Black"/>
        <w:b/>
        <w:sz w:val="16"/>
        <w:szCs w:val="16"/>
      </w:rPr>
      <w:t>The School of Science and Applied Learning 2050 Prospect Avenue, Bronx, Y 10457 Telephone: (718) 584-6310 Facsimile: (718) 220-1370,</w:t>
    </w:r>
    <w:r w:rsidRPr="007A3598">
      <w:rPr>
        <w:rFonts w:ascii="Arial Black" w:hAnsi="Arial Black"/>
        <w:b/>
        <w:sz w:val="20"/>
      </w:rPr>
      <w:t xml:space="preserve"> </w:t>
    </w:r>
    <w:r w:rsidRPr="007A3598">
      <w:rPr>
        <w:rFonts w:ascii="Arial Black" w:hAnsi="Arial Black"/>
        <w:b/>
        <w:sz w:val="16"/>
        <w:szCs w:val="16"/>
      </w:rPr>
      <w:t>CS300.wikispaces.com</w:t>
    </w:r>
  </w:p>
  <w:p w:rsidR="007A3598" w:rsidRDefault="007A35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152" w:rsidRDefault="00113152" w:rsidP="00715BE4">
      <w:r>
        <w:separator/>
      </w:r>
    </w:p>
  </w:footnote>
  <w:footnote w:type="continuationSeparator" w:id="0">
    <w:p w:rsidR="00113152" w:rsidRDefault="00113152" w:rsidP="00715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BE4" w:rsidRPr="00715BE4" w:rsidRDefault="00715BE4" w:rsidP="00715BE4">
    <w:pPr>
      <w:pStyle w:val="Header"/>
      <w:jc w:val="right"/>
      <w:rPr>
        <w:rFonts w:ascii="Comic Sans MS" w:hAnsi="Comic Sans MS"/>
        <w:sz w:val="16"/>
        <w:szCs w:val="16"/>
      </w:rPr>
    </w:pPr>
    <w:r w:rsidRPr="00715BE4">
      <w:rPr>
        <w:rFonts w:ascii="Comic Sans MS" w:hAnsi="Comic Sans MS"/>
        <w:sz w:val="16"/>
        <w:szCs w:val="16"/>
      </w:rPr>
      <w:t>3</w:t>
    </w:r>
    <w:r w:rsidRPr="00715BE4">
      <w:rPr>
        <w:rFonts w:ascii="Comic Sans MS" w:hAnsi="Comic Sans MS"/>
        <w:sz w:val="16"/>
        <w:szCs w:val="16"/>
        <w:vertAlign w:val="superscript"/>
      </w:rPr>
      <w:t>rd</w:t>
    </w:r>
    <w:r w:rsidR="009029C3">
      <w:rPr>
        <w:rFonts w:ascii="Comic Sans MS" w:hAnsi="Comic Sans MS"/>
        <w:sz w:val="16"/>
        <w:szCs w:val="16"/>
      </w:rPr>
      <w:t xml:space="preserve"> Grade 1B</w:t>
    </w:r>
  </w:p>
  <w:p w:rsidR="00715BE4" w:rsidRDefault="00715B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13648"/>
    <w:multiLevelType w:val="hybridMultilevel"/>
    <w:tmpl w:val="6A5CC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2FE"/>
    <w:rsid w:val="00054342"/>
    <w:rsid w:val="000705E3"/>
    <w:rsid w:val="000E282C"/>
    <w:rsid w:val="000F45B3"/>
    <w:rsid w:val="00113152"/>
    <w:rsid w:val="002031A5"/>
    <w:rsid w:val="002C3082"/>
    <w:rsid w:val="002C4A33"/>
    <w:rsid w:val="002D365E"/>
    <w:rsid w:val="0032156F"/>
    <w:rsid w:val="003F4772"/>
    <w:rsid w:val="0046357C"/>
    <w:rsid w:val="00500A8C"/>
    <w:rsid w:val="005240C2"/>
    <w:rsid w:val="00715BE4"/>
    <w:rsid w:val="007659DC"/>
    <w:rsid w:val="007A3598"/>
    <w:rsid w:val="00843BFE"/>
    <w:rsid w:val="009029C3"/>
    <w:rsid w:val="009A3302"/>
    <w:rsid w:val="009F4F9D"/>
    <w:rsid w:val="00AA3916"/>
    <w:rsid w:val="00AD0289"/>
    <w:rsid w:val="00B235B4"/>
    <w:rsid w:val="00B70C10"/>
    <w:rsid w:val="00BD31A4"/>
    <w:rsid w:val="00CB0BF0"/>
    <w:rsid w:val="00D139D4"/>
    <w:rsid w:val="00D32D16"/>
    <w:rsid w:val="00DE47C4"/>
    <w:rsid w:val="00E072FE"/>
    <w:rsid w:val="00E85760"/>
    <w:rsid w:val="00EA4440"/>
    <w:rsid w:val="00EC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C91E93-9217-4E4F-9AAD-AAF909718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2FE"/>
    <w:pPr>
      <w:ind w:left="720"/>
      <w:contextualSpacing/>
    </w:pPr>
  </w:style>
  <w:style w:type="table" w:styleId="TableGrid">
    <w:name w:val="Table Grid"/>
    <w:basedOn w:val="TableNormal"/>
    <w:uiPriority w:val="59"/>
    <w:rsid w:val="00E07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7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2F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8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7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3" Type="http://schemas.openxmlformats.org/officeDocument/2006/relationships/image" Target="media/image9.png"/><Relationship Id="rId10" Type="http://schemas.openxmlformats.org/officeDocument/2006/relationships/image" Target="media/image2.png"/><Relationship Id="rId19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3</cp:revision>
  <cp:lastPrinted>2014-06-24T12:40:00Z</cp:lastPrinted>
  <dcterms:created xsi:type="dcterms:W3CDTF">2014-07-21T12:52:00Z</dcterms:created>
  <dcterms:modified xsi:type="dcterms:W3CDTF">2014-07-21T12:52:00Z</dcterms:modified>
</cp:coreProperties>
</file>